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CC" w:rsidRPr="003151CC" w:rsidRDefault="003151CC" w:rsidP="003151CC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et-EE"/>
        </w:rPr>
      </w:pPr>
      <w:r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et-EE"/>
        </w:rPr>
        <w:t>J</w:t>
      </w:r>
      <w:r w:rsidRPr="003151CC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et-EE"/>
        </w:rPr>
        <w:t>uhtimiskohustusi täitvate isikute ja nendega lähedalt seotud isikute tehingutest teatamise ja nende avalikustamise vorm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4641"/>
        <w:gridCol w:w="4110"/>
      </w:tblGrid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Juhtimiskohustusi täitva isiku / temaga lähedalt seotud isiku andmed</w:t>
            </w: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Teate esitamise põhjus</w:t>
            </w: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Positsioon/staatus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Algne teade / muudatus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Emitendi, lubatud heitkoguse väärtpaberite turu osalise, enampakkumisplatvormi, enampakkumise korraldaja või enampakkumise seire teostaja andmed</w:t>
            </w: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Juriidilise isiku tunnus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t-EE"/>
              </w:rPr>
              <w:t>Tehingu(te) andmed: see jagu esitatakse eraldi i) iga instrumendi liigi kohta; ii) iga tehingu liigi kohta; iii) iga kuupäeva kohta ning iv) iga koha kohta, kus tehinguid on tehtud.</w:t>
            </w: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Finantsinstrumendi kirjeldus, instrumendi liik</w:t>
            </w:r>
          </w:p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Tunnuskood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Tehingu liik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Hind (hinnad) ja maht (mahud)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3"/>
              <w:gridCol w:w="2016"/>
            </w:tblGrid>
            <w:tr w:rsidR="003151CC" w:rsidRPr="003151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60" w:after="60" w:line="312" w:lineRule="atLeast"/>
                    <w:ind w:right="195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b/>
                      <w:bCs/>
                      <w:lang w:eastAsia="et-EE"/>
                    </w:rPr>
                    <w:t>Hind (hinnad)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60" w:after="60" w:line="312" w:lineRule="atLeast"/>
                    <w:ind w:right="195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b/>
                      <w:bCs/>
                      <w:lang w:eastAsia="et-EE"/>
                    </w:rPr>
                    <w:t>Maht (mahud)</w:t>
                  </w:r>
                </w:p>
              </w:tc>
            </w:tr>
            <w:tr w:rsidR="003151CC" w:rsidRPr="003151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12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12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  <w:t> </w:t>
                  </w:r>
                </w:p>
              </w:tc>
            </w:tr>
          </w:tbl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Koondteave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3536"/>
            </w:tblGrid>
            <w:tr w:rsidR="003151CC" w:rsidRPr="003151C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12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12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  <w:t>Koondmaht</w:t>
                  </w:r>
                </w:p>
              </w:tc>
            </w:tr>
          </w:tbl>
          <w:p w:rsidR="003151CC" w:rsidRPr="003151CC" w:rsidRDefault="003151CC" w:rsidP="003151CC">
            <w:pPr>
              <w:rPr>
                <w:rFonts w:ascii="inherit" w:eastAsia="Times New Roman" w:hAnsi="inherit" w:cs="Times New Roman"/>
                <w:vanish/>
                <w:color w:val="444444"/>
                <w:sz w:val="27"/>
                <w:szCs w:val="27"/>
                <w:lang w:eastAsia="et-EE"/>
              </w:rPr>
            </w:pPr>
          </w:p>
          <w:tbl>
            <w:tblPr>
              <w:tblW w:w="4222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2843"/>
            </w:tblGrid>
            <w:tr w:rsidR="003151CC" w:rsidRPr="003151CC" w:rsidTr="00B7260D">
              <w:tc>
                <w:tcPr>
                  <w:tcW w:w="127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12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151CC" w:rsidRPr="003151CC" w:rsidRDefault="003151CC" w:rsidP="003151CC">
                  <w:pPr>
                    <w:spacing w:before="12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</w:pPr>
                  <w:r w:rsidRPr="003151C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t-EE"/>
                    </w:rPr>
                    <w:t>Hind</w:t>
                  </w:r>
                </w:p>
              </w:tc>
            </w:tr>
          </w:tbl>
          <w:p w:rsidR="003151CC" w:rsidRPr="003151CC" w:rsidRDefault="003151CC" w:rsidP="003151CC">
            <w:pPr>
              <w:rPr>
                <w:rFonts w:ascii="inherit" w:eastAsia="Times New Roman" w:hAnsi="inherit" w:cs="Times New Roman"/>
                <w:color w:val="444444"/>
                <w:sz w:val="27"/>
                <w:szCs w:val="27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Tehingu kuupäev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</w:tr>
      <w:tr w:rsidR="003151CC" w:rsidRPr="003151CC" w:rsidTr="00315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151CC" w:rsidRPr="003151CC" w:rsidRDefault="003151CC" w:rsidP="003151CC">
            <w:pPr>
              <w:spacing w:before="60" w:after="60" w:line="312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</w:pPr>
            <w:r w:rsidRPr="003151C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et-EE"/>
              </w:rPr>
              <w:t>Tehingu koht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1CC" w:rsidRPr="003151CC" w:rsidRDefault="003151CC" w:rsidP="00315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2F56BC" w:rsidRDefault="002F56BC"/>
    <w:sectPr w:rsidR="002F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C"/>
    <w:rsid w:val="002F56BC"/>
    <w:rsid w:val="003151CC"/>
    <w:rsid w:val="0056233A"/>
    <w:rsid w:val="00B7260D"/>
    <w:rsid w:val="00D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9136-93EF-4BDC-B764-30A0AC9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315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bold">
    <w:name w:val="bold"/>
    <w:basedOn w:val="DefaultParagraphFont"/>
    <w:rsid w:val="003151CC"/>
  </w:style>
  <w:style w:type="paragraph" w:customStyle="1" w:styleId="tbl-txt">
    <w:name w:val="tbl-txt"/>
    <w:basedOn w:val="Normal"/>
    <w:rsid w:val="00315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italic">
    <w:name w:val="italic"/>
    <w:basedOn w:val="DefaultParagraphFont"/>
    <w:rsid w:val="003151CC"/>
  </w:style>
  <w:style w:type="paragraph" w:customStyle="1" w:styleId="Normal1">
    <w:name w:val="Normal1"/>
    <w:basedOn w:val="Normal"/>
    <w:rsid w:val="00315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151CC"/>
  </w:style>
  <w:style w:type="character" w:styleId="Hyperlink">
    <w:name w:val="Hyperlink"/>
    <w:basedOn w:val="DefaultParagraphFont"/>
    <w:uiPriority w:val="99"/>
    <w:semiHidden/>
    <w:unhideWhenUsed/>
    <w:rsid w:val="003151CC"/>
    <w:rPr>
      <w:color w:val="0000FF"/>
      <w:u w:val="single"/>
    </w:rPr>
  </w:style>
  <w:style w:type="character" w:customStyle="1" w:styleId="super">
    <w:name w:val="super"/>
    <w:basedOn w:val="DefaultParagraphFont"/>
    <w:rsid w:val="003151CC"/>
  </w:style>
  <w:style w:type="paragraph" w:customStyle="1" w:styleId="tbl-hdr">
    <w:name w:val="tbl-hdr"/>
    <w:basedOn w:val="Normal"/>
    <w:rsid w:val="00315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Finantsinspektsioon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Stamm</dc:creator>
  <cp:keywords/>
  <dc:description/>
  <cp:lastModifiedBy>Janar Stamm</cp:lastModifiedBy>
  <cp:revision>4</cp:revision>
  <dcterms:created xsi:type="dcterms:W3CDTF">2016-12-20T07:22:00Z</dcterms:created>
  <dcterms:modified xsi:type="dcterms:W3CDTF">2016-12-20T07:23:00Z</dcterms:modified>
</cp:coreProperties>
</file>